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1D1" w:rsidRPr="00C061D1" w:rsidRDefault="00C061D1" w:rsidP="00C061D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C061D1">
        <w:rPr>
          <w:rFonts w:ascii="Arial" w:eastAsia="Times New Roman" w:hAnsi="Arial" w:cs="Arial"/>
          <w:color w:val="000000"/>
          <w:sz w:val="28"/>
          <w:szCs w:val="28"/>
          <w:lang w:eastAsia="en-GB"/>
        </w:rPr>
        <w:br/>
        <w:t>The Fire Authority structure chart shows Audit and Governance Committee, TVFCS Joint Committee, Member Champions and Management Committee all reporting into the Fire Authority. Lead Members report into Management Committee.</w:t>
      </w:r>
    </w:p>
    <w:p w:rsidR="00C061D1" w:rsidRPr="00C061D1" w:rsidRDefault="00C061D1" w:rsidP="00C061D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C061D1" w:rsidRPr="00C061D1" w:rsidRDefault="00C061D1" w:rsidP="00C061D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C061D1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The Member Champions box is made up of Community Safety; Safety, Health, Fitness and Wellbeing</w:t>
      </w:r>
      <w:r w:rsidR="00FA6E87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; Organisational Development,</w:t>
      </w:r>
      <w:r w:rsidRPr="00C061D1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Equality, Diversity and Inclusion</w:t>
      </w:r>
      <w:r w:rsidR="00FA6E87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(Honorary) and </w:t>
      </w:r>
      <w:r w:rsidR="00690615" w:rsidRPr="0069061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Honorary Member Champions (Armed Forces and Equality, Diversity and Inclusion)</w:t>
      </w:r>
      <w:r w:rsidR="00FA6E87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. </w:t>
      </w:r>
      <w:bookmarkStart w:id="0" w:name="_GoBack"/>
      <w:bookmarkEnd w:id="0"/>
    </w:p>
    <w:p w:rsidR="00C061D1" w:rsidRPr="00C061D1" w:rsidRDefault="00C061D1" w:rsidP="00C061D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:rsidR="00C061D1" w:rsidRPr="00C061D1" w:rsidRDefault="00C061D1" w:rsidP="00C061D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C061D1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The Lead Members box is made up of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Budget, </w:t>
      </w:r>
      <w:r w:rsidR="0069061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Community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Risk Management Plan, Strategic Asset Management and Collaboration. </w:t>
      </w:r>
    </w:p>
    <w:p w:rsidR="0088551A" w:rsidRPr="00C061D1" w:rsidRDefault="0088551A" w:rsidP="00C061D1">
      <w:pPr>
        <w:rPr>
          <w:sz w:val="28"/>
          <w:szCs w:val="28"/>
        </w:rPr>
      </w:pPr>
    </w:p>
    <w:sectPr w:rsidR="0088551A" w:rsidRPr="00C061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1D1"/>
    <w:rsid w:val="00690615"/>
    <w:rsid w:val="0088551A"/>
    <w:rsid w:val="00C061D1"/>
    <w:rsid w:val="00FA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BCE70"/>
  <w15:chartTrackingRefBased/>
  <w15:docId w15:val="{6214757B-3A53-42AF-908E-0B43F43E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0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RBFRS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Antell</dc:creator>
  <cp:keywords/>
  <dc:description/>
  <cp:lastModifiedBy>Mark Antell</cp:lastModifiedBy>
  <cp:revision>2</cp:revision>
  <dcterms:created xsi:type="dcterms:W3CDTF">2021-07-09T10:00:00Z</dcterms:created>
  <dcterms:modified xsi:type="dcterms:W3CDTF">2021-07-09T10:00:00Z</dcterms:modified>
</cp:coreProperties>
</file>