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C460" w14:textId="77777777" w:rsidR="00082C6D" w:rsidRDefault="00082C6D">
      <w:pPr>
        <w:pStyle w:val="Heading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ROYAL </w:t>
      </w:r>
      <w:smartTag w:uri="urn:schemas-microsoft-com:office:smarttags" w:element="place">
        <w:r>
          <w:rPr>
            <w:rFonts w:ascii="Arial" w:hAnsi="Arial" w:cs="Arial"/>
            <w:sz w:val="28"/>
          </w:rPr>
          <w:t>BERKSHIRE</w:t>
        </w:r>
      </w:smartTag>
      <w:r>
        <w:rPr>
          <w:rFonts w:ascii="Arial" w:hAnsi="Arial" w:cs="Arial"/>
          <w:sz w:val="28"/>
        </w:rPr>
        <w:t xml:space="preserve"> FIRE AUTHORITY</w:t>
      </w:r>
    </w:p>
    <w:p w14:paraId="187280C0" w14:textId="77777777" w:rsidR="00082C6D" w:rsidRDefault="00082C6D">
      <w:pPr>
        <w:jc w:val="center"/>
        <w:rPr>
          <w:b/>
        </w:rPr>
      </w:pPr>
    </w:p>
    <w:p w14:paraId="7BC2128C" w14:textId="77777777" w:rsidR="00082C6D" w:rsidRDefault="00082C6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AUDIT OF ACCOUNTS</w:t>
      </w:r>
    </w:p>
    <w:p w14:paraId="5F4E8C07" w14:textId="77777777" w:rsidR="00082C6D" w:rsidRDefault="00082C6D">
      <w:pPr>
        <w:jc w:val="center"/>
        <w:rPr>
          <w:rFonts w:ascii="Arial" w:hAnsi="Arial" w:cs="Arial"/>
          <w:sz w:val="24"/>
        </w:rPr>
      </w:pPr>
    </w:p>
    <w:p w14:paraId="635EDC75" w14:textId="7E4D8ACF" w:rsidR="00082C6D" w:rsidRDefault="00082C6D">
      <w:pPr>
        <w:pStyle w:val="Heading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NOTICE OF </w:t>
      </w:r>
      <w:r w:rsidR="005B4F3B">
        <w:rPr>
          <w:rFonts w:ascii="Arial" w:hAnsi="Arial" w:cs="Arial"/>
          <w:sz w:val="24"/>
        </w:rPr>
        <w:t>COMPLETION OF AUDIT 20</w:t>
      </w:r>
      <w:r w:rsidR="00536AF4">
        <w:rPr>
          <w:rFonts w:ascii="Arial" w:hAnsi="Arial" w:cs="Arial"/>
          <w:sz w:val="24"/>
        </w:rPr>
        <w:t>23</w:t>
      </w:r>
      <w:r w:rsidR="005B4F3B">
        <w:rPr>
          <w:rFonts w:ascii="Arial" w:hAnsi="Arial" w:cs="Arial"/>
          <w:sz w:val="24"/>
        </w:rPr>
        <w:t>/2</w:t>
      </w:r>
      <w:r w:rsidR="00536AF4">
        <w:rPr>
          <w:rFonts w:ascii="Arial" w:hAnsi="Arial" w:cs="Arial"/>
          <w:sz w:val="24"/>
        </w:rPr>
        <w:t>4</w:t>
      </w:r>
    </w:p>
    <w:p w14:paraId="493C4E45" w14:textId="77777777" w:rsidR="00082C6D" w:rsidRDefault="00082C6D"/>
    <w:p w14:paraId="299377C6" w14:textId="77777777" w:rsidR="00082C6D" w:rsidRPr="00525027" w:rsidRDefault="00082C6D">
      <w:pPr>
        <w:rPr>
          <w:sz w:val="22"/>
          <w:szCs w:val="22"/>
        </w:rPr>
      </w:pPr>
    </w:p>
    <w:p w14:paraId="19669E14" w14:textId="6144A36B" w:rsidR="00D92C75" w:rsidRPr="00525027" w:rsidRDefault="00677F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color w:val="131313"/>
          <w:sz w:val="22"/>
          <w:szCs w:val="22"/>
          <w:lang w:val="en-SG" w:eastAsia="en-SG"/>
        </w:rPr>
        <w:t xml:space="preserve">In accordance with </w:t>
      </w:r>
      <w:r w:rsidR="00DC6D42" w:rsidRPr="00525027">
        <w:rPr>
          <w:rFonts w:ascii="Arial" w:hAnsi="Arial" w:cs="Arial"/>
          <w:color w:val="131313"/>
          <w:sz w:val="22"/>
          <w:szCs w:val="22"/>
          <w:lang w:val="en-SG" w:eastAsia="en-SG"/>
        </w:rPr>
        <w:t xml:space="preserve">regulation 16 of </w:t>
      </w:r>
      <w:r w:rsidRPr="00525027">
        <w:rPr>
          <w:rFonts w:ascii="Arial" w:hAnsi="Arial" w:cs="Arial"/>
          <w:color w:val="131313"/>
          <w:sz w:val="22"/>
          <w:szCs w:val="22"/>
          <w:lang w:val="en-SG" w:eastAsia="en-SG"/>
        </w:rPr>
        <w:t>the Accounts and Audit Regulations 2015, notice is hereby given that the audit of the Statement of Accounts for Royal Berkshire Fire Authority for the year ended 31 March 20</w:t>
      </w:r>
      <w:r w:rsidR="005B4F3B">
        <w:rPr>
          <w:rFonts w:ascii="Arial" w:hAnsi="Arial" w:cs="Arial"/>
          <w:color w:val="131313"/>
          <w:sz w:val="22"/>
          <w:szCs w:val="22"/>
          <w:lang w:val="en-SG" w:eastAsia="en-SG"/>
        </w:rPr>
        <w:t>2</w:t>
      </w:r>
      <w:r w:rsidR="00984850">
        <w:rPr>
          <w:rFonts w:ascii="Arial" w:hAnsi="Arial" w:cs="Arial"/>
          <w:color w:val="131313"/>
          <w:sz w:val="22"/>
          <w:szCs w:val="22"/>
          <w:lang w:val="en-SG" w:eastAsia="en-SG"/>
        </w:rPr>
        <w:t>4</w:t>
      </w:r>
      <w:r w:rsidRPr="00525027">
        <w:rPr>
          <w:rFonts w:ascii="Arial" w:hAnsi="Arial" w:cs="Arial"/>
          <w:color w:val="131313"/>
          <w:sz w:val="22"/>
          <w:szCs w:val="22"/>
          <w:lang w:val="en-SG" w:eastAsia="en-SG"/>
        </w:rPr>
        <w:t xml:space="preserve"> has now been concluded</w:t>
      </w:r>
      <w:r w:rsidR="00E166DC" w:rsidRPr="00525027">
        <w:rPr>
          <w:rFonts w:ascii="Arial" w:hAnsi="Arial" w:cs="Arial"/>
          <w:sz w:val="22"/>
          <w:szCs w:val="22"/>
        </w:rPr>
        <w:t>.</w:t>
      </w:r>
      <w:r w:rsidR="00172B38" w:rsidRPr="00525027">
        <w:rPr>
          <w:rFonts w:ascii="Arial" w:hAnsi="Arial" w:cs="Arial"/>
          <w:sz w:val="22"/>
          <w:szCs w:val="22"/>
        </w:rPr>
        <w:t xml:space="preserve"> </w:t>
      </w:r>
    </w:p>
    <w:p w14:paraId="10CB331F" w14:textId="77777777" w:rsidR="00D92C75" w:rsidRPr="00525027" w:rsidRDefault="00D92C75" w:rsidP="00D92C75">
      <w:pPr>
        <w:ind w:left="360"/>
        <w:rPr>
          <w:rFonts w:ascii="Arial" w:hAnsi="Arial" w:cs="Arial"/>
          <w:sz w:val="22"/>
          <w:szCs w:val="22"/>
        </w:rPr>
      </w:pPr>
    </w:p>
    <w:p w14:paraId="5E74D52C" w14:textId="77777777" w:rsidR="00D92C75" w:rsidRPr="00525027" w:rsidRDefault="00D92C7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Local government electors h</w:t>
      </w:r>
      <w:r w:rsidR="00A70DD3" w:rsidRPr="00525027">
        <w:rPr>
          <w:rFonts w:ascii="Arial" w:hAnsi="Arial" w:cs="Arial"/>
          <w:sz w:val="22"/>
          <w:szCs w:val="22"/>
        </w:rPr>
        <w:t>ave</w:t>
      </w:r>
      <w:r w:rsidRPr="00525027">
        <w:rPr>
          <w:rFonts w:ascii="Arial" w:hAnsi="Arial" w:cs="Arial"/>
          <w:sz w:val="22"/>
          <w:szCs w:val="22"/>
        </w:rPr>
        <w:t xml:space="preserve"> the right to </w:t>
      </w:r>
    </w:p>
    <w:p w14:paraId="4322D991" w14:textId="77777777" w:rsidR="00D92C75" w:rsidRPr="00525027" w:rsidRDefault="00D92C75" w:rsidP="00D92C75">
      <w:pPr>
        <w:pStyle w:val="ListParagraph"/>
        <w:rPr>
          <w:rFonts w:ascii="Arial" w:hAnsi="Arial" w:cs="Arial"/>
          <w:sz w:val="22"/>
          <w:szCs w:val="22"/>
        </w:rPr>
      </w:pPr>
    </w:p>
    <w:p w14:paraId="2B016EB0" w14:textId="77777777" w:rsidR="00D92C75" w:rsidRPr="00525027" w:rsidRDefault="00D92C75" w:rsidP="00D92C75">
      <w:pPr>
        <w:pStyle w:val="legclearfix2"/>
        <w:numPr>
          <w:ilvl w:val="0"/>
          <w:numId w:val="4"/>
        </w:numPr>
        <w:rPr>
          <w:rFonts w:ascii="Arial" w:hAnsi="Arial" w:cs="Arial"/>
          <w:sz w:val="22"/>
          <w:szCs w:val="22"/>
          <w:lang w:val="en"/>
        </w:rPr>
      </w:pPr>
      <w:r w:rsidRPr="00525027">
        <w:rPr>
          <w:rStyle w:val="legds2"/>
          <w:rFonts w:ascii="Arial" w:hAnsi="Arial" w:cs="Arial"/>
          <w:sz w:val="22"/>
          <w:szCs w:val="22"/>
          <w:lang w:val="en"/>
        </w:rPr>
        <w:t>inspect and make copies of any statement of accounts prepared by the Authority;</w:t>
      </w:r>
    </w:p>
    <w:p w14:paraId="710015B3" w14:textId="77777777" w:rsidR="00D92C75" w:rsidRPr="00525027" w:rsidRDefault="00D92C75" w:rsidP="00D92C75">
      <w:pPr>
        <w:pStyle w:val="legclearfix2"/>
        <w:numPr>
          <w:ilvl w:val="0"/>
          <w:numId w:val="4"/>
        </w:numPr>
        <w:rPr>
          <w:rFonts w:ascii="Arial" w:hAnsi="Arial" w:cs="Arial"/>
          <w:sz w:val="22"/>
          <w:szCs w:val="22"/>
          <w:lang w:val="en"/>
        </w:rPr>
      </w:pPr>
      <w:r w:rsidRPr="00525027">
        <w:rPr>
          <w:rStyle w:val="legds2"/>
          <w:rFonts w:ascii="Arial" w:hAnsi="Arial" w:cs="Arial"/>
          <w:sz w:val="22"/>
          <w:szCs w:val="22"/>
          <w:lang w:val="en"/>
        </w:rPr>
        <w:t xml:space="preserve">inspect and make copies of any report made to the Authority by </w:t>
      </w:r>
      <w:r w:rsidR="00570072" w:rsidRPr="00525027">
        <w:rPr>
          <w:rStyle w:val="legds2"/>
          <w:rFonts w:ascii="Arial" w:hAnsi="Arial" w:cs="Arial"/>
          <w:sz w:val="22"/>
          <w:szCs w:val="22"/>
          <w:lang w:val="en"/>
        </w:rPr>
        <w:t>the</w:t>
      </w:r>
      <w:r w:rsidRPr="00525027">
        <w:rPr>
          <w:rStyle w:val="legds2"/>
          <w:rFonts w:ascii="Arial" w:hAnsi="Arial" w:cs="Arial"/>
          <w:sz w:val="22"/>
          <w:szCs w:val="22"/>
          <w:lang w:val="en"/>
        </w:rPr>
        <w:t xml:space="preserve"> auditor; and</w:t>
      </w:r>
    </w:p>
    <w:p w14:paraId="2B4D63F9" w14:textId="77777777" w:rsidR="00D92C75" w:rsidRPr="00525027" w:rsidRDefault="00D92C75" w:rsidP="00D92C75">
      <w:pPr>
        <w:pStyle w:val="legclearfix2"/>
        <w:numPr>
          <w:ilvl w:val="0"/>
          <w:numId w:val="4"/>
        </w:numPr>
        <w:rPr>
          <w:rFonts w:ascii="Arial" w:hAnsi="Arial" w:cs="Arial"/>
          <w:sz w:val="22"/>
          <w:szCs w:val="22"/>
          <w:lang w:val="en"/>
        </w:rPr>
      </w:pPr>
      <w:r w:rsidRPr="00525027">
        <w:rPr>
          <w:rStyle w:val="legds2"/>
          <w:rFonts w:ascii="Arial" w:hAnsi="Arial" w:cs="Arial"/>
          <w:sz w:val="22"/>
          <w:szCs w:val="22"/>
          <w:lang w:val="en"/>
        </w:rPr>
        <w:t>require copies of any such statement or report to be delivered on payment of a reasonable sum for each copy.</w:t>
      </w:r>
    </w:p>
    <w:p w14:paraId="53010951" w14:textId="77777777" w:rsidR="00D92C75" w:rsidRPr="00525027" w:rsidRDefault="00D92C75" w:rsidP="00D92C75">
      <w:pPr>
        <w:rPr>
          <w:rFonts w:ascii="Arial" w:hAnsi="Arial" w:cs="Arial"/>
          <w:sz w:val="22"/>
          <w:szCs w:val="22"/>
        </w:rPr>
      </w:pPr>
    </w:p>
    <w:p w14:paraId="69CF5BAA" w14:textId="77777777" w:rsidR="00082C6D" w:rsidRPr="00525027" w:rsidRDefault="00D92C75" w:rsidP="00D92C7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These documents will be available on application at:</w:t>
      </w:r>
    </w:p>
    <w:p w14:paraId="52FC7088" w14:textId="77777777" w:rsidR="00082C6D" w:rsidRPr="00525027" w:rsidRDefault="00082C6D">
      <w:pPr>
        <w:rPr>
          <w:rFonts w:ascii="Arial" w:hAnsi="Arial" w:cs="Arial"/>
          <w:sz w:val="22"/>
          <w:szCs w:val="22"/>
        </w:rPr>
      </w:pPr>
    </w:p>
    <w:p w14:paraId="39760133" w14:textId="77777777" w:rsidR="00082C6D" w:rsidRPr="00525027" w:rsidRDefault="00082C6D">
      <w:pPr>
        <w:ind w:left="360"/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Royal Berkshire Fire Authority</w:t>
      </w:r>
      <w:r w:rsidR="00525027">
        <w:rPr>
          <w:rFonts w:ascii="Arial" w:hAnsi="Arial" w:cs="Arial"/>
          <w:sz w:val="22"/>
          <w:szCs w:val="22"/>
        </w:rPr>
        <w:t>,</w:t>
      </w:r>
      <w:r w:rsidRPr="00525027">
        <w:rPr>
          <w:rFonts w:ascii="Arial" w:hAnsi="Arial" w:cs="Arial"/>
          <w:sz w:val="22"/>
          <w:szCs w:val="22"/>
        </w:rPr>
        <w:t xml:space="preserve"> Headquarters,</w:t>
      </w:r>
      <w:r w:rsidR="00525027">
        <w:rPr>
          <w:rFonts w:ascii="Arial" w:hAnsi="Arial" w:cs="Arial"/>
          <w:sz w:val="22"/>
          <w:szCs w:val="22"/>
        </w:rPr>
        <w:t xml:space="preserve"> </w:t>
      </w:r>
      <w:r w:rsidR="00E36F1D" w:rsidRPr="00525027">
        <w:rPr>
          <w:rFonts w:ascii="Arial" w:hAnsi="Arial" w:cs="Arial"/>
          <w:sz w:val="22"/>
          <w:szCs w:val="22"/>
        </w:rPr>
        <w:t>Newsham Court, Pincents Kiln, Calcot, Reading, RG31 7SD</w:t>
      </w:r>
    </w:p>
    <w:p w14:paraId="7F18DBAA" w14:textId="77777777" w:rsidR="00082C6D" w:rsidRPr="00525027" w:rsidRDefault="00082C6D">
      <w:pPr>
        <w:ind w:left="360"/>
        <w:rPr>
          <w:rFonts w:ascii="Arial" w:hAnsi="Arial" w:cs="Arial"/>
          <w:sz w:val="22"/>
          <w:szCs w:val="22"/>
        </w:rPr>
      </w:pPr>
    </w:p>
    <w:p w14:paraId="77AFF64D" w14:textId="77777777" w:rsidR="00082C6D" w:rsidRPr="00525027" w:rsidRDefault="00082C6D" w:rsidP="00DC6D42">
      <w:pPr>
        <w:ind w:left="360"/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b</w:t>
      </w:r>
      <w:r w:rsidR="00D92C75" w:rsidRPr="00525027">
        <w:rPr>
          <w:rFonts w:ascii="Arial" w:hAnsi="Arial" w:cs="Arial"/>
          <w:sz w:val="22"/>
          <w:szCs w:val="22"/>
        </w:rPr>
        <w:t>etween 10am and 4pm on weekdays</w:t>
      </w:r>
      <w:r w:rsidRPr="00525027">
        <w:rPr>
          <w:rFonts w:ascii="Arial" w:hAnsi="Arial" w:cs="Arial"/>
          <w:sz w:val="22"/>
          <w:szCs w:val="22"/>
        </w:rPr>
        <w:t>.</w:t>
      </w:r>
    </w:p>
    <w:p w14:paraId="3488D764" w14:textId="77777777" w:rsidR="00082C6D" w:rsidRPr="00525027" w:rsidRDefault="00082C6D">
      <w:pPr>
        <w:rPr>
          <w:rFonts w:ascii="Arial" w:hAnsi="Arial" w:cs="Arial"/>
          <w:sz w:val="22"/>
          <w:szCs w:val="22"/>
        </w:rPr>
      </w:pPr>
    </w:p>
    <w:p w14:paraId="00BBF511" w14:textId="77777777" w:rsidR="00082C6D" w:rsidRPr="00525027" w:rsidRDefault="00082C6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T</w:t>
      </w:r>
      <w:r w:rsidR="00D92C75" w:rsidRPr="00525027">
        <w:rPr>
          <w:rFonts w:ascii="Arial" w:hAnsi="Arial" w:cs="Arial"/>
          <w:sz w:val="22"/>
          <w:szCs w:val="22"/>
        </w:rPr>
        <w:t>he Authority’s accou</w:t>
      </w:r>
      <w:r w:rsidR="00040940" w:rsidRPr="00525027">
        <w:rPr>
          <w:rFonts w:ascii="Arial" w:hAnsi="Arial" w:cs="Arial"/>
          <w:sz w:val="22"/>
          <w:szCs w:val="22"/>
        </w:rPr>
        <w:t>nts can be fo</w:t>
      </w:r>
      <w:r w:rsidR="00315407" w:rsidRPr="00525027">
        <w:rPr>
          <w:rFonts w:ascii="Arial" w:hAnsi="Arial" w:cs="Arial"/>
          <w:sz w:val="22"/>
          <w:szCs w:val="22"/>
        </w:rPr>
        <w:t xml:space="preserve">und </w:t>
      </w:r>
      <w:r w:rsidR="00B73DC2" w:rsidRPr="00525027">
        <w:rPr>
          <w:rFonts w:ascii="Arial" w:hAnsi="Arial" w:cs="Arial"/>
          <w:sz w:val="22"/>
          <w:szCs w:val="22"/>
        </w:rPr>
        <w:t>on</w:t>
      </w:r>
      <w:r w:rsidR="00315407" w:rsidRPr="00525027">
        <w:rPr>
          <w:rFonts w:ascii="Arial" w:hAnsi="Arial" w:cs="Arial"/>
          <w:sz w:val="22"/>
          <w:szCs w:val="22"/>
        </w:rPr>
        <w:t xml:space="preserve"> its website</w:t>
      </w:r>
      <w:r w:rsidR="00D92C75" w:rsidRPr="00525027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D92C75" w:rsidRPr="00525027">
          <w:rPr>
            <w:rStyle w:val="Hyperlink"/>
            <w:rFonts w:ascii="Arial" w:hAnsi="Arial" w:cs="Arial"/>
            <w:sz w:val="22"/>
            <w:szCs w:val="22"/>
          </w:rPr>
          <w:t>www.rbfrs.co.uk</w:t>
        </w:r>
      </w:hyperlink>
      <w:r w:rsidR="00040940" w:rsidRPr="00525027">
        <w:rPr>
          <w:rFonts w:ascii="Arial" w:hAnsi="Arial" w:cs="Arial"/>
          <w:sz w:val="22"/>
          <w:szCs w:val="22"/>
        </w:rPr>
        <w:t xml:space="preserve"> </w:t>
      </w:r>
      <w:r w:rsidR="00D92C75" w:rsidRPr="00525027">
        <w:rPr>
          <w:rFonts w:ascii="Arial" w:hAnsi="Arial" w:cs="Arial"/>
          <w:sz w:val="22"/>
          <w:szCs w:val="22"/>
        </w:rPr>
        <w:t xml:space="preserve">under the section </w:t>
      </w:r>
      <w:r w:rsidR="00166328">
        <w:rPr>
          <w:rFonts w:ascii="Arial" w:hAnsi="Arial" w:cs="Arial"/>
          <w:i/>
          <w:sz w:val="22"/>
          <w:szCs w:val="22"/>
        </w:rPr>
        <w:t>Transparency and Governance</w:t>
      </w:r>
      <w:r w:rsidRPr="00525027">
        <w:rPr>
          <w:rFonts w:ascii="Arial" w:hAnsi="Arial" w:cs="Arial"/>
          <w:sz w:val="22"/>
          <w:szCs w:val="22"/>
        </w:rPr>
        <w:t>.</w:t>
      </w:r>
    </w:p>
    <w:p w14:paraId="45B54991" w14:textId="77777777" w:rsidR="00DC6D42" w:rsidRPr="00525027" w:rsidRDefault="00DC6D42" w:rsidP="00DC6D42">
      <w:pPr>
        <w:ind w:left="360"/>
        <w:rPr>
          <w:rFonts w:ascii="Arial" w:hAnsi="Arial" w:cs="Arial"/>
          <w:sz w:val="22"/>
          <w:szCs w:val="22"/>
        </w:rPr>
      </w:pPr>
    </w:p>
    <w:p w14:paraId="56D428F3" w14:textId="77777777" w:rsidR="00DC6D42" w:rsidRPr="00525027" w:rsidRDefault="00DC6D4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This right is conferred on local government electors by Section 25 of the Local Audit and Accountability Act 2014.</w:t>
      </w:r>
    </w:p>
    <w:p w14:paraId="2433DF73" w14:textId="77777777" w:rsidR="00DC6D42" w:rsidRPr="00525027" w:rsidRDefault="00DC6D42" w:rsidP="00DC6D42">
      <w:pPr>
        <w:rPr>
          <w:rFonts w:ascii="Arial" w:hAnsi="Arial" w:cs="Arial"/>
          <w:sz w:val="22"/>
          <w:szCs w:val="22"/>
        </w:rPr>
      </w:pPr>
    </w:p>
    <w:p w14:paraId="75100B34" w14:textId="77777777" w:rsidR="00082C6D" w:rsidRPr="00525027" w:rsidRDefault="00082C6D">
      <w:pPr>
        <w:rPr>
          <w:rFonts w:ascii="Arial" w:hAnsi="Arial" w:cs="Arial"/>
          <w:sz w:val="22"/>
          <w:szCs w:val="22"/>
        </w:rPr>
      </w:pPr>
    </w:p>
    <w:p w14:paraId="038AAE39" w14:textId="77777777" w:rsidR="00082C6D" w:rsidRPr="00525027" w:rsidRDefault="00082C6D">
      <w:pPr>
        <w:rPr>
          <w:rFonts w:ascii="Arial" w:hAnsi="Arial" w:cs="Arial"/>
          <w:sz w:val="22"/>
          <w:szCs w:val="22"/>
        </w:rPr>
      </w:pPr>
    </w:p>
    <w:p w14:paraId="7A4A7C92" w14:textId="77777777" w:rsidR="00082C6D" w:rsidRPr="00525027" w:rsidRDefault="00B73DC2">
      <w:p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Conor Byrne</w:t>
      </w:r>
    </w:p>
    <w:p w14:paraId="1699F244" w14:textId="77777777" w:rsidR="00082C6D" w:rsidRPr="00525027" w:rsidRDefault="00B73DC2">
      <w:p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Head of Finance</w:t>
      </w:r>
      <w:r w:rsidR="000B7587">
        <w:rPr>
          <w:rFonts w:ascii="Arial" w:hAnsi="Arial" w:cs="Arial"/>
          <w:sz w:val="22"/>
          <w:szCs w:val="22"/>
        </w:rPr>
        <w:t xml:space="preserve"> and Procurement</w:t>
      </w:r>
    </w:p>
    <w:p w14:paraId="2AEFCCAF" w14:textId="77777777" w:rsidR="00082C6D" w:rsidRDefault="00082C6D">
      <w:pPr>
        <w:ind w:left="360"/>
        <w:rPr>
          <w:rFonts w:ascii="Arial" w:hAnsi="Arial" w:cs="Arial"/>
          <w:sz w:val="22"/>
        </w:rPr>
      </w:pPr>
    </w:p>
    <w:sectPr w:rsidR="00082C6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0E6E"/>
    <w:multiLevelType w:val="hybridMultilevel"/>
    <w:tmpl w:val="2F74E9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F7341"/>
    <w:multiLevelType w:val="multilevel"/>
    <w:tmpl w:val="95A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955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ABD7230"/>
    <w:multiLevelType w:val="singleLevel"/>
    <w:tmpl w:val="313E9696"/>
    <w:lvl w:ilvl="0">
      <w:start w:val="1"/>
      <w:numFmt w:val="lowerRoman"/>
      <w:lvlText w:val="%1)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7FB64F46"/>
    <w:multiLevelType w:val="singleLevel"/>
    <w:tmpl w:val="E3025E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2275727">
    <w:abstractNumId w:val="4"/>
  </w:num>
  <w:num w:numId="2" w16cid:durableId="1932884586">
    <w:abstractNumId w:val="2"/>
  </w:num>
  <w:num w:numId="3" w16cid:durableId="37053640">
    <w:abstractNumId w:val="3"/>
  </w:num>
  <w:num w:numId="4" w16cid:durableId="227418906">
    <w:abstractNumId w:val="0"/>
  </w:num>
  <w:num w:numId="5" w16cid:durableId="113910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A7"/>
    <w:rsid w:val="00040940"/>
    <w:rsid w:val="00082C6D"/>
    <w:rsid w:val="000B7587"/>
    <w:rsid w:val="00166328"/>
    <w:rsid w:val="00172B38"/>
    <w:rsid w:val="002D5475"/>
    <w:rsid w:val="00315407"/>
    <w:rsid w:val="003468B4"/>
    <w:rsid w:val="003B253F"/>
    <w:rsid w:val="003B4393"/>
    <w:rsid w:val="00406E2A"/>
    <w:rsid w:val="00504969"/>
    <w:rsid w:val="00525027"/>
    <w:rsid w:val="00536AF4"/>
    <w:rsid w:val="00570072"/>
    <w:rsid w:val="005B4F3B"/>
    <w:rsid w:val="00677FC3"/>
    <w:rsid w:val="006B1420"/>
    <w:rsid w:val="00783921"/>
    <w:rsid w:val="007C16D9"/>
    <w:rsid w:val="007E2470"/>
    <w:rsid w:val="008E00A7"/>
    <w:rsid w:val="00982EB1"/>
    <w:rsid w:val="00984850"/>
    <w:rsid w:val="009E7664"/>
    <w:rsid w:val="00A40219"/>
    <w:rsid w:val="00A70DD3"/>
    <w:rsid w:val="00A95532"/>
    <w:rsid w:val="00AF5AE6"/>
    <w:rsid w:val="00B07FDD"/>
    <w:rsid w:val="00B33F64"/>
    <w:rsid w:val="00B73DC2"/>
    <w:rsid w:val="00BE3855"/>
    <w:rsid w:val="00C572F3"/>
    <w:rsid w:val="00C8360A"/>
    <w:rsid w:val="00D92C75"/>
    <w:rsid w:val="00DC6D42"/>
    <w:rsid w:val="00E01B7A"/>
    <w:rsid w:val="00E166DC"/>
    <w:rsid w:val="00E36F1D"/>
    <w:rsid w:val="00E67AB3"/>
    <w:rsid w:val="00E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3F50DF"/>
  <w15:chartTrackingRefBased/>
  <w15:docId w15:val="{CEB4FDED-B9AE-469E-8DD5-651EB9A3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D92C75"/>
    <w:pPr>
      <w:ind w:left="720"/>
    </w:pPr>
  </w:style>
  <w:style w:type="paragraph" w:customStyle="1" w:styleId="legclearfix2">
    <w:name w:val="legclearfix2"/>
    <w:basedOn w:val="Normal"/>
    <w:rsid w:val="00D92C75"/>
    <w:pPr>
      <w:shd w:val="clear" w:color="auto" w:fill="FFFFFF"/>
      <w:spacing w:after="120" w:line="360" w:lineRule="atLeast"/>
    </w:pPr>
    <w:rPr>
      <w:color w:val="000000"/>
      <w:sz w:val="19"/>
      <w:szCs w:val="19"/>
      <w:lang w:eastAsia="en-GB"/>
    </w:rPr>
  </w:style>
  <w:style w:type="character" w:customStyle="1" w:styleId="legds2">
    <w:name w:val="legds2"/>
    <w:rsid w:val="00D92C75"/>
    <w:rPr>
      <w:vanish w:val="0"/>
      <w:webHidden w:val="0"/>
      <w:specVanish w:val="0"/>
    </w:rPr>
  </w:style>
  <w:style w:type="character" w:styleId="Hyperlink">
    <w:name w:val="Hyperlink"/>
    <w:rsid w:val="00D92C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83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39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719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00150026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59801">
                      <w:marLeft w:val="0"/>
                      <w:marRight w:val="0"/>
                      <w:marTop w:val="263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199">
                          <w:marLeft w:val="0"/>
                          <w:marRight w:val="263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rbfrs.co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71c1da8-175b-4d91-9606-bd183b7fc270" ContentTypeId="0x010100C043E4E36AF8684189D4819C565C1B73" PreviousValue="false" LastSyncTimeStamp="2022-12-15T13:53:47.96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BFRS Document" ma:contentTypeID="0x010100C043E4E36AF8684189D4819C565C1B7300BC8C53C1D3F98D48B68CCA52B218B4F8" ma:contentTypeVersion="4" ma:contentTypeDescription="" ma:contentTypeScope="" ma:versionID="977e8d395f9b083f981dbf3bf6164565">
  <xsd:schema xmlns:xsd="http://www.w3.org/2001/XMLSchema" xmlns:xs="http://www.w3.org/2001/XMLSchema" xmlns:p="http://schemas.microsoft.com/office/2006/metadata/properties" xmlns:ns2="8f9b29e8-928d-4e45-b7f8-8ef938328283" targetNamespace="http://schemas.microsoft.com/office/2006/metadata/properties" ma:root="true" ma:fieldsID="8b3f3f7bc9c0210a139bbda121e599cc" ns2:_="">
    <xsd:import namespace="8f9b29e8-928d-4e45-b7f8-8ef938328283"/>
    <xsd:element name="properties">
      <xsd:complexType>
        <xsd:sequence>
          <xsd:element name="documentManagement">
            <xsd:complexType>
              <xsd:all>
                <xsd:element ref="ns2:DepartmentsTaxHTField" minOccurs="0"/>
                <xsd:element ref="ns2:TaxCatchAll" minOccurs="0"/>
                <xsd:element ref="ns2:TaxCatchAllLabel" minOccurs="0"/>
                <xsd:element ref="ns2:DocumentTypeTaxHTField" minOccurs="0"/>
                <xsd:element ref="ns2:KeywordsTagsTaxHTField" minOccurs="0"/>
                <xsd:element ref="ns2:LocationsTaxHTField" minOccurs="0"/>
                <xsd:element ref="ns2:NewsCategoriesTaxHTField" minOccurs="0"/>
                <xsd:element ref="ns2:Owner" minOccurs="0"/>
                <xsd:element ref="ns2:ReviewDate" minOccurs="0"/>
                <xsd:element ref="ns2:AssetID" minOccurs="0"/>
                <xsd:element ref="ns2:AltText" minOccurs="0"/>
                <xsd:element ref="ns2:ShortDesc" minOccurs="0"/>
                <xsd:element ref="ns2:Long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29e8-928d-4e45-b7f8-8ef938328283" elementFormDefault="qualified">
    <xsd:import namespace="http://schemas.microsoft.com/office/2006/documentManagement/types"/>
    <xsd:import namespace="http://schemas.microsoft.com/office/infopath/2007/PartnerControls"/>
    <xsd:element name="DepartmentsTaxHTField" ma:index="8" nillable="true" ma:taxonomy="true" ma:internalName="DepartmentsTaxHTField" ma:taxonomyFieldName="Departments" ma:displayName="Departments" ma:default="" ma:fieldId="{b73a531b-f287-4837-a190-42fda8b245b9}" ma:taxonomyMulti="true" ma:sspId="b71c1da8-175b-4d91-9606-bd183b7fc270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a713a50-9896-4f08-aacf-f399906ad71b}" ma:internalName="TaxCatchAll" ma:showField="CatchAllData" ma:web="cca57707-da5b-4c7f-bf40-6db1f54bd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a713a50-9896-4f08-aacf-f399906ad71b}" ma:internalName="TaxCatchAllLabel" ma:readOnly="true" ma:showField="CatchAllDataLabel" ma:web="cca57707-da5b-4c7f-bf40-6db1f54bd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TaxHTField" ma:index="12" nillable="true" ma:taxonomy="true" ma:internalName="DocumentTypeTaxHTField" ma:taxonomyFieldName="DocumentType" ma:displayName="Document Type" ma:default="" ma:fieldId="{c9be4fc6-f559-4500-98a5-44dcf2e206c7}" ma:taxonomyMulti="true" ma:sspId="b71c1da8-175b-4d91-9606-bd183b7fc270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ywordsTagsTaxHTField" ma:index="14" nillable="true" ma:taxonomy="true" ma:internalName="KeywordsTagsTaxHTField" ma:taxonomyFieldName="KeywordsTags" ma:displayName="Keywords / Tags" ma:default="" ma:fieldId="{05236701-6266-40c1-ab96-021ee8d14cff}" ma:taxonomyMulti="true" ma:sspId="b71c1da8-175b-4d91-9606-bd183b7fc270" ma:termSetId="c9574fbc-165d-476a-96c1-c789a2ded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ocationsTaxHTField" ma:index="16" nillable="true" ma:taxonomy="true" ma:internalName="LocationsTaxHTField" ma:taxonomyFieldName="Locations" ma:displayName="Locations" ma:default="" ma:fieldId="{9640f9c8-b4b1-4857-bdc6-71f534fc7d57}" ma:taxonomyMulti="true" ma:sspId="b71c1da8-175b-4d91-9606-bd183b7fc270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wsCategoriesTaxHTField" ma:index="18" nillable="true" ma:taxonomy="true" ma:internalName="NewsCategoriesTaxHTField" ma:taxonomyFieldName="NewsCategories" ma:displayName="News Categories" ma:default="" ma:fieldId="{a104870b-e889-4515-a24e-ba82265b2df8}" ma:taxonomyMulti="true" ma:sspId="b71c1da8-175b-4d91-9606-bd183b7fc270" ma:termSetId="ea2dcc8b-a7af-40b0-8c00-1869bf97ba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wner" ma:index="20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AssetID" ma:index="22" nillable="true" ma:displayName="AssetID" ma:default="" ma:description="Legacy Field for migration from previous Intranet." ma:internalName="AssetID">
      <xsd:simpleType>
        <xsd:restriction base="dms:Text">
          <xsd:maxLength value="255"/>
        </xsd:restriction>
      </xsd:simpleType>
    </xsd:element>
    <xsd:element name="AltText" ma:index="23" nillable="true" ma:displayName="Alt Text" ma:description="[Migrated]" ma:internalName="AltText">
      <xsd:simpleType>
        <xsd:restriction base="dms:Text">
          <xsd:maxLength value="255"/>
        </xsd:restriction>
      </xsd:simpleType>
    </xsd:element>
    <xsd:element name="ShortDesc" ma:index="24" nillable="true" ma:displayName="Short Desc" ma:description="Short Description [migrated]" ma:internalName="ShortDesc">
      <xsd:simpleType>
        <xsd:restriction base="dms:Note">
          <xsd:maxLength value="255"/>
        </xsd:restriction>
      </xsd:simpleType>
    </xsd:element>
    <xsd:element name="LongDesc" ma:index="25" nillable="true" ma:displayName="Long Desc" ma:description="Long description [migrated]" ma:internalName="LongDesc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f9b29e8-928d-4e45-b7f8-8ef938328283">
      <UserInfo>
        <DisplayName/>
        <AccountId xsi:nil="true"/>
        <AccountType/>
      </UserInfo>
    </Owner>
    <LocationsTaxHTField xmlns="8f9b29e8-928d-4e45-b7f8-8ef938328283">
      <Terms xmlns="http://schemas.microsoft.com/office/infopath/2007/PartnerControls"/>
    </LocationsTaxHTField>
    <AltText xmlns="8f9b29e8-928d-4e45-b7f8-8ef938328283" xsi:nil="true"/>
    <DocumentTypeTaxHTField xmlns="8f9b29e8-928d-4e45-b7f8-8ef938328283">
      <Terms xmlns="http://schemas.microsoft.com/office/infopath/2007/PartnerControls"/>
    </DocumentTypeTaxHTField>
    <NewsCategoriesTaxHTField xmlns="8f9b29e8-928d-4e45-b7f8-8ef938328283">
      <Terms xmlns="http://schemas.microsoft.com/office/infopath/2007/PartnerControls"/>
    </NewsCategoriesTaxHTField>
    <ShortDesc xmlns="8f9b29e8-928d-4e45-b7f8-8ef938328283" xsi:nil="true"/>
    <LongDesc xmlns="8f9b29e8-928d-4e45-b7f8-8ef938328283" xsi:nil="true"/>
    <TaxCatchAll xmlns="8f9b29e8-928d-4e45-b7f8-8ef938328283" xsi:nil="true"/>
    <KeywordsTagsTaxHTField xmlns="8f9b29e8-928d-4e45-b7f8-8ef938328283">
      <Terms xmlns="http://schemas.microsoft.com/office/infopath/2007/PartnerControls"/>
    </KeywordsTagsTaxHTField>
    <AssetID xmlns="8f9b29e8-928d-4e45-b7f8-8ef938328283" xsi:nil="true"/>
    <ReviewDate xmlns="8f9b29e8-928d-4e45-b7f8-8ef938328283" xsi:nil="true"/>
    <DepartmentsTaxHTField xmlns="8f9b29e8-928d-4e45-b7f8-8ef938328283">
      <Terms xmlns="http://schemas.microsoft.com/office/infopath/2007/PartnerControls"/>
    </DepartmentsTaxHTField>
  </documentManagement>
</p:properties>
</file>

<file path=customXml/itemProps1.xml><?xml version="1.0" encoding="utf-8"?>
<ds:datastoreItem xmlns:ds="http://schemas.openxmlformats.org/officeDocument/2006/customXml" ds:itemID="{8062B8F0-6AB7-4525-BA85-7CC5A8B873C3}"/>
</file>

<file path=customXml/itemProps2.xml><?xml version="1.0" encoding="utf-8"?>
<ds:datastoreItem xmlns:ds="http://schemas.openxmlformats.org/officeDocument/2006/customXml" ds:itemID="{4886AFF6-A59E-4213-BD12-18975CBFEB2F}"/>
</file>

<file path=customXml/itemProps3.xml><?xml version="1.0" encoding="utf-8"?>
<ds:datastoreItem xmlns:ds="http://schemas.openxmlformats.org/officeDocument/2006/customXml" ds:itemID="{9159E626-58F9-4603-A7CF-C383FB1F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0E9FE-213C-4121-92E2-F1393878E71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D2654AE-E289-4358-BAAE-FFC333648202}">
  <ds:schemaRefs>
    <ds:schemaRef ds:uri="http://schemas.microsoft.com/office/2006/metadata/properties"/>
    <ds:schemaRef ds:uri="http://schemas.microsoft.com/office/infopath/2007/PartnerControls"/>
    <ds:schemaRef ds:uri="8f9b29e8-928d-4e45-b7f8-8ef938328283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BERKSHIRE FIRE AUTHORITY</vt:lpstr>
    </vt:vector>
  </TitlesOfParts>
  <Company>BERKS FIRE &amp; RESCUE SERVICE</Company>
  <LinksUpToDate>false</LinksUpToDate>
  <CharactersWithSpaces>1154</CharactersWithSpaces>
  <SharedDoc>false</SharedDoc>
  <HLinks>
    <vt:vector size="6" baseType="variant"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http://www.rbfrs.co.uk/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BERKSHIRE FIRE AUTHORITY</dc:title>
  <dc:subject/>
  <dc:creator>andrew vallance</dc:creator>
  <cp:keywords/>
  <cp:lastModifiedBy>Conor Byrne</cp:lastModifiedBy>
  <cp:revision>4</cp:revision>
  <cp:lastPrinted>2011-10-07T13:01:00Z</cp:lastPrinted>
  <dcterms:created xsi:type="dcterms:W3CDTF">2025-08-13T13:39:00Z</dcterms:created>
  <dcterms:modified xsi:type="dcterms:W3CDTF">2025-08-13T13:44:00Z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874200.000000000</vt:lpwstr>
  </property>
  <property fmtid="{D5CDD505-2E9C-101B-9397-08002B2CF9AE}" pid="3" name="MediaServiceImageTags">
    <vt:lpwstr/>
  </property>
  <property fmtid="{D5CDD505-2E9C-101B-9397-08002B2CF9AE}" pid="4" name="ContentTypeId">
    <vt:lpwstr>0x010100C043E4E36AF8684189D4819C565C1B7300BC8C53C1D3F98D48B68CCA52B218B4F8</vt:lpwstr>
  </property>
  <property fmtid="{D5CDD505-2E9C-101B-9397-08002B2CF9AE}" pid="5" name="Departments">
    <vt:lpwstr/>
  </property>
  <property fmtid="{D5CDD505-2E9C-101B-9397-08002B2CF9AE}" pid="6" name="DocumentType">
    <vt:lpwstr/>
  </property>
  <property fmtid="{D5CDD505-2E9C-101B-9397-08002B2CF9AE}" pid="7" name="KeywordsTags">
    <vt:lpwstr/>
  </property>
  <property fmtid="{D5CDD505-2E9C-101B-9397-08002B2CF9AE}" pid="8" name="NewsCategories">
    <vt:lpwstr/>
  </property>
  <property fmtid="{D5CDD505-2E9C-101B-9397-08002B2CF9AE}" pid="9" name="Locations">
    <vt:lpwstr/>
  </property>
  <property fmtid="{D5CDD505-2E9C-101B-9397-08002B2CF9AE}" pid="10" name="lcf76f155ced4ddcb4097134ff3c332f">
    <vt:lpwstr/>
  </property>
</Properties>
</file>